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1B" w:rsidRDefault="0034141B" w:rsidP="0034141B">
      <w:pPr>
        <w:pStyle w:val="Tittel"/>
      </w:pPr>
      <w:r>
        <w:t>Tips politisk påvirkning</w:t>
      </w:r>
    </w:p>
    <w:p w:rsidR="007C66D8" w:rsidRDefault="0034141B" w:rsidP="0034141B">
      <w:pPr>
        <w:pStyle w:val="Tittel"/>
        <w:rPr>
          <w:sz w:val="40"/>
        </w:rPr>
      </w:pPr>
      <w:r w:rsidRPr="0034141B">
        <w:rPr>
          <w:sz w:val="40"/>
        </w:rPr>
        <w:t>Påvirk din kommunes partiprogrammer</w:t>
      </w:r>
      <w:bookmarkStart w:id="0" w:name="_GoBack"/>
      <w:bookmarkEnd w:id="0"/>
    </w:p>
    <w:p w:rsidR="0034141B" w:rsidRDefault="0034141B" w:rsidP="0034141B">
      <w:pPr>
        <w:rPr>
          <w:i/>
        </w:rPr>
      </w:pPr>
    </w:p>
    <w:p w:rsidR="0034141B" w:rsidRDefault="0034141B" w:rsidP="0034141B">
      <w:pPr>
        <w:rPr>
          <w:i/>
        </w:rPr>
      </w:pPr>
      <w:r w:rsidRPr="00AE1248">
        <w:rPr>
          <w:i/>
        </w:rPr>
        <w:t xml:space="preserve">Dokumentet er ment som </w:t>
      </w:r>
      <w:r>
        <w:rPr>
          <w:i/>
        </w:rPr>
        <w:t>tips</w:t>
      </w:r>
      <w:r w:rsidRPr="00AE1248">
        <w:rPr>
          <w:i/>
        </w:rPr>
        <w:t xml:space="preserve"> for arbeidet i regionale FNF og hos de lokale organisasjonene,</w:t>
      </w:r>
      <w:r>
        <w:rPr>
          <w:i/>
        </w:rPr>
        <w:t xml:space="preserve"> ved innspill til lokale partiprogram</w:t>
      </w:r>
      <w:r w:rsidRPr="00AE1248">
        <w:rPr>
          <w:i/>
        </w:rPr>
        <w:t xml:space="preserve"> </w:t>
      </w:r>
      <w:r>
        <w:rPr>
          <w:i/>
        </w:rPr>
        <w:t>eller annen politisk påvirkning</w:t>
      </w:r>
      <w:r w:rsidRPr="00AE1248">
        <w:rPr>
          <w:i/>
        </w:rPr>
        <w:t xml:space="preserve">. </w:t>
      </w:r>
    </w:p>
    <w:p w:rsidR="0034141B" w:rsidRDefault="0034141B" w:rsidP="0034141B"/>
    <w:p w:rsidR="0034141B" w:rsidRPr="009B188C" w:rsidRDefault="009B188C" w:rsidP="009B188C">
      <w:pPr>
        <w:pStyle w:val="Listeavsnitt"/>
        <w:numPr>
          <w:ilvl w:val="0"/>
          <w:numId w:val="2"/>
        </w:numPr>
      </w:pPr>
      <w:r>
        <w:rPr>
          <w:b/>
        </w:rPr>
        <w:t>Skaff</w:t>
      </w:r>
      <w:r w:rsidR="0034141B" w:rsidRPr="009B188C">
        <w:rPr>
          <w:b/>
        </w:rPr>
        <w:t xml:space="preserve"> en oversikt over alle politiske partier </w:t>
      </w:r>
      <w:r w:rsidR="0034141B" w:rsidRPr="009B188C">
        <w:t>i din kommune</w:t>
      </w:r>
      <w:r>
        <w:t>.</w:t>
      </w:r>
      <w:r w:rsidR="000E5E88">
        <w:br/>
      </w:r>
    </w:p>
    <w:p w:rsidR="009B188C" w:rsidRDefault="009B188C" w:rsidP="0034141B">
      <w:pPr>
        <w:pStyle w:val="Listeavsnitt"/>
        <w:numPr>
          <w:ilvl w:val="0"/>
          <w:numId w:val="2"/>
        </w:numPr>
      </w:pPr>
      <w:r w:rsidRPr="0034141B">
        <w:rPr>
          <w:b/>
        </w:rPr>
        <w:t>Skriv et brev</w:t>
      </w:r>
      <w:r>
        <w:t xml:space="preserve"> som dere kan sende til alle partier</w:t>
      </w:r>
      <w:r>
        <w:t>.</w:t>
      </w:r>
      <w:r>
        <w:br/>
        <w:t>Behandle alle partiene likt og send brev som inneholder samme informasjon. Om dere ønsker å gå mer detaljert til verks</w:t>
      </w:r>
      <w:r w:rsidRPr="009B188C">
        <w:t xml:space="preserve">: </w:t>
      </w:r>
      <w:r w:rsidRPr="009B188C">
        <w:t>Les gjennom deres nåværende partiprogrammer</w:t>
      </w:r>
      <w:r w:rsidRPr="009B188C">
        <w:t xml:space="preserve"> </w:t>
      </w:r>
      <w:r>
        <w:t>for å sjekke om partiet</w:t>
      </w:r>
      <w:r w:rsidR="0034141B">
        <w:t xml:space="preserve"> </w:t>
      </w:r>
      <w:r>
        <w:t xml:space="preserve">har </w:t>
      </w:r>
      <w:r w:rsidR="000E5E88">
        <w:t>noe</w:t>
      </w:r>
      <w:r w:rsidR="0034141B">
        <w:t xml:space="preserve"> på plass allerede</w:t>
      </w:r>
      <w:r>
        <w:t>. D</w:t>
      </w:r>
      <w:r w:rsidR="000E5E88">
        <w:t>isse partiene</w:t>
      </w:r>
      <w:r>
        <w:t xml:space="preserve"> bør da </w:t>
      </w:r>
      <w:r w:rsidR="0034141B">
        <w:t>utfordres mer</w:t>
      </w:r>
      <w:r>
        <w:t xml:space="preserve"> på punktene som gjenstår</w:t>
      </w:r>
      <w:r w:rsidR="0034141B">
        <w:t>.</w:t>
      </w:r>
      <w:r w:rsidR="0034141B" w:rsidRPr="0034141B">
        <w:t xml:space="preserve"> </w:t>
      </w:r>
      <w:r w:rsidR="000E5E88">
        <w:br/>
      </w:r>
    </w:p>
    <w:p w:rsidR="001209C2" w:rsidRDefault="009B188C" w:rsidP="001209C2">
      <w:pPr>
        <w:pStyle w:val="Listeavsnitt"/>
        <w:numPr>
          <w:ilvl w:val="0"/>
          <w:numId w:val="2"/>
        </w:numPr>
      </w:pPr>
      <w:r w:rsidRPr="001209C2">
        <w:rPr>
          <w:b/>
        </w:rPr>
        <w:t>Skriv punktliste</w:t>
      </w:r>
      <w:r w:rsidRPr="001209C2">
        <w:rPr>
          <w:b/>
        </w:rPr>
        <w:t xml:space="preserve"> i brevet</w:t>
      </w:r>
      <w:r>
        <w:t xml:space="preserve"> </w:t>
      </w:r>
      <w:r>
        <w:br/>
      </w:r>
      <w:r w:rsidR="001209C2">
        <w:t>Skriv</w:t>
      </w:r>
      <w:r>
        <w:t xml:space="preserve"> kort og </w:t>
      </w:r>
      <w:r w:rsidR="001209C2">
        <w:t>presist</w:t>
      </w:r>
      <w:r>
        <w:t xml:space="preserve"> og unngå svevende formuleringer. </w:t>
      </w:r>
      <w:r>
        <w:t xml:space="preserve">Argumentasjonen </w:t>
      </w:r>
      <w:r w:rsidR="000E5E88">
        <w:t xml:space="preserve">kan tas i en </w:t>
      </w:r>
      <w:r>
        <w:t>innledning</w:t>
      </w:r>
      <w:r>
        <w:t>/bakgrunnsnotat</w:t>
      </w:r>
      <w:r>
        <w:t xml:space="preserve">. </w:t>
      </w:r>
      <w:r>
        <w:t>Klipp og lim bør</w:t>
      </w:r>
      <w:r>
        <w:t xml:space="preserve"> være så enkelt som mulig </w:t>
      </w:r>
      <w:r>
        <w:t xml:space="preserve">for politikerne </w:t>
      </w:r>
      <w:r>
        <w:t>uten redigering.</w:t>
      </w:r>
      <w:r w:rsidR="001209C2" w:rsidRPr="001209C2">
        <w:t xml:space="preserve"> </w:t>
      </w:r>
      <w:r w:rsidR="001209C2">
        <w:t>Jo mer ferdige løsninger til politikerne, jo bedre.</w:t>
      </w:r>
    </w:p>
    <w:p w:rsidR="001209C2" w:rsidRDefault="001209C2" w:rsidP="001209C2">
      <w:pPr>
        <w:pStyle w:val="Listeavsnitt"/>
        <w:rPr>
          <w:b/>
        </w:rPr>
      </w:pPr>
    </w:p>
    <w:p w:rsidR="009B188C" w:rsidRDefault="001209C2" w:rsidP="001209C2">
      <w:pPr>
        <w:pStyle w:val="Listeavsnitt"/>
      </w:pPr>
      <w:r>
        <w:t xml:space="preserve">Politikere ønsker konkrete forslag, f.eks. hvor det er </w:t>
      </w:r>
      <w:r w:rsidR="003777F2">
        <w:t>«</w:t>
      </w:r>
      <w:proofErr w:type="spellStart"/>
      <w:r>
        <w:t>missing</w:t>
      </w:r>
      <w:proofErr w:type="spellEnd"/>
      <w:r>
        <w:t xml:space="preserve"> links</w:t>
      </w:r>
      <w:r w:rsidR="003777F2">
        <w:t>»</w:t>
      </w:r>
      <w:r>
        <w:t xml:space="preserve"> i turveinettet eller kyststien. Jo mer konkret, jo lettere å få igjennom.</w:t>
      </w:r>
      <w:r w:rsidR="000E5E88">
        <w:br/>
      </w:r>
    </w:p>
    <w:p w:rsidR="0034141B" w:rsidRDefault="009B188C" w:rsidP="0034141B">
      <w:pPr>
        <w:pStyle w:val="Listeavsnitt"/>
        <w:numPr>
          <w:ilvl w:val="0"/>
          <w:numId w:val="2"/>
        </w:numPr>
      </w:pPr>
      <w:r>
        <w:rPr>
          <w:b/>
        </w:rPr>
        <w:t>B</w:t>
      </w:r>
      <w:r w:rsidR="0034141B" w:rsidRPr="009B188C">
        <w:rPr>
          <w:b/>
        </w:rPr>
        <w:t>e gjerne om møter for å utdype</w:t>
      </w:r>
      <w:r w:rsidR="0034141B">
        <w:t xml:space="preserve"> hva dere har skrevet. Det er viktig for å bygge en langsiktig forståelse for hva</w:t>
      </w:r>
      <w:r>
        <w:t xml:space="preserve"> dere</w:t>
      </w:r>
      <w:r w:rsidR="0034141B">
        <w:t xml:space="preserve"> arbeider med og vise at </w:t>
      </w:r>
      <w:r>
        <w:t>dere</w:t>
      </w:r>
      <w:r w:rsidR="0034141B">
        <w:t xml:space="preserve"> </w:t>
      </w:r>
      <w:r>
        <w:t>har kunnskap på deres område.</w:t>
      </w:r>
      <w:r w:rsidR="0034141B">
        <w:t xml:space="preserve"> </w:t>
      </w:r>
    </w:p>
    <w:p w:rsidR="0034141B" w:rsidRDefault="0034141B" w:rsidP="000E5E88">
      <w:pPr>
        <w:ind w:left="708"/>
        <w:rPr>
          <w:b/>
        </w:rPr>
      </w:pPr>
      <w:r>
        <w:t xml:space="preserve">De som deltar på slike møter er ofte uerfarne personer som vil inn i politikken. </w:t>
      </w:r>
      <w:r w:rsidR="000E5E88">
        <w:t>Ved å komme konstruktive, faglige innspill og fremstå som en troverdig aktør bygges</w:t>
      </w:r>
      <w:r>
        <w:t xml:space="preserve"> </w:t>
      </w:r>
      <w:r w:rsidR="000E5E88">
        <w:t>nettverk. Det</w:t>
      </w:r>
      <w:r w:rsidR="00583EDA">
        <w:t>te</w:t>
      </w:r>
      <w:r w:rsidR="000E5E88">
        <w:t xml:space="preserve"> kan også bidra til at politikerne</w:t>
      </w:r>
      <w:r>
        <w:t xml:space="preserve"> </w:t>
      </w:r>
      <w:r w:rsidR="000E5E88">
        <w:t xml:space="preserve">i ettertid tar kontakt med dere </w:t>
      </w:r>
      <w:r>
        <w:t>når de trenger råd.</w:t>
      </w:r>
      <w:r w:rsidRPr="009B188C">
        <w:rPr>
          <w:b/>
        </w:rPr>
        <w:t xml:space="preserve"> </w:t>
      </w:r>
    </w:p>
    <w:p w:rsidR="001209C2" w:rsidRDefault="001209C2" w:rsidP="001209C2"/>
    <w:p w:rsidR="001209C2" w:rsidRPr="0034141B" w:rsidRDefault="001209C2" w:rsidP="001209C2"/>
    <w:p w:rsidR="0034141B" w:rsidRDefault="0034141B" w:rsidP="009B188C"/>
    <w:p w:rsidR="0034141B" w:rsidRPr="0034141B" w:rsidRDefault="0034141B" w:rsidP="0034141B"/>
    <w:sectPr w:rsidR="0034141B" w:rsidRPr="00341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64" w:rsidRDefault="00E45864" w:rsidP="000E5E88">
      <w:pPr>
        <w:spacing w:after="0" w:line="240" w:lineRule="auto"/>
      </w:pPr>
      <w:r>
        <w:separator/>
      </w:r>
    </w:p>
  </w:endnote>
  <w:endnote w:type="continuationSeparator" w:id="0">
    <w:p w:rsidR="00E45864" w:rsidRDefault="00E45864" w:rsidP="000E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64" w:rsidRDefault="00E45864" w:rsidP="000E5E88">
      <w:pPr>
        <w:spacing w:after="0" w:line="240" w:lineRule="auto"/>
      </w:pPr>
      <w:r>
        <w:separator/>
      </w:r>
    </w:p>
  </w:footnote>
  <w:footnote w:type="continuationSeparator" w:id="0">
    <w:p w:rsidR="00E45864" w:rsidRDefault="00E45864" w:rsidP="000E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88" w:rsidRDefault="000E5E88">
    <w:pPr>
      <w:pStyle w:val="Topptekst"/>
    </w:pPr>
    <w:r>
      <w:t>FNF Akershus, oktober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B0753"/>
    <w:multiLevelType w:val="hybridMultilevel"/>
    <w:tmpl w:val="6924F0F8"/>
    <w:lvl w:ilvl="0" w:tplc="4D22627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432D4"/>
    <w:multiLevelType w:val="hybridMultilevel"/>
    <w:tmpl w:val="881AAD4A"/>
    <w:lvl w:ilvl="0" w:tplc="AD1EE09E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1B"/>
    <w:rsid w:val="000E5E88"/>
    <w:rsid w:val="001209C2"/>
    <w:rsid w:val="002754BF"/>
    <w:rsid w:val="0034141B"/>
    <w:rsid w:val="003777F2"/>
    <w:rsid w:val="00583EDA"/>
    <w:rsid w:val="006C2321"/>
    <w:rsid w:val="007C66D8"/>
    <w:rsid w:val="009B188C"/>
    <w:rsid w:val="00BC079B"/>
    <w:rsid w:val="00DB192B"/>
    <w:rsid w:val="00E45864"/>
    <w:rsid w:val="00E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17B"/>
  <w15:chartTrackingRefBased/>
  <w15:docId w15:val="{2679DC16-E3E2-4288-86D6-2AD00194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414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1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34141B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0E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5E88"/>
  </w:style>
  <w:style w:type="paragraph" w:styleId="Bunntekst">
    <w:name w:val="footer"/>
    <w:basedOn w:val="Normal"/>
    <w:link w:val="BunntekstTegn"/>
    <w:uiPriority w:val="99"/>
    <w:unhideWhenUsed/>
    <w:rsid w:val="000E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Rundhaugen Tesaker</dc:creator>
  <cp:keywords/>
  <dc:description/>
  <cp:lastModifiedBy>Maria Rundhaugen Tesaker</cp:lastModifiedBy>
  <cp:revision>4</cp:revision>
  <dcterms:created xsi:type="dcterms:W3CDTF">2018-10-08T09:45:00Z</dcterms:created>
  <dcterms:modified xsi:type="dcterms:W3CDTF">2018-10-08T11:36:00Z</dcterms:modified>
</cp:coreProperties>
</file>